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D8" w:rsidRPr="004D772A" w:rsidRDefault="00F55AD8" w:rsidP="00F55A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to </w:t>
      </w:r>
      <w:r w:rsidRPr="004D772A">
        <w:rPr>
          <w:rFonts w:ascii="Arial" w:hAnsi="Arial" w:cs="Arial"/>
          <w:b/>
          <w:bCs/>
          <w:sz w:val="24"/>
          <w:szCs w:val="24"/>
        </w:rPr>
        <w:t>Assess</w:t>
      </w:r>
      <w:r>
        <w:rPr>
          <w:rFonts w:ascii="Arial" w:hAnsi="Arial" w:cs="Arial"/>
          <w:b/>
          <w:bCs/>
          <w:sz w:val="24"/>
          <w:szCs w:val="24"/>
        </w:rPr>
        <w:t xml:space="preserve"> Abstract/Work?</w:t>
      </w:r>
    </w:p>
    <w:p w:rsidR="00F55AD8" w:rsidRPr="004D772A" w:rsidRDefault="00F55AD8" w:rsidP="00F55A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55AD8" w:rsidRPr="004D772A" w:rsidRDefault="00F55AD8" w:rsidP="00F55AD8">
      <w:pPr>
        <w:spacing w:after="0" w:line="240" w:lineRule="auto"/>
        <w:ind w:right="-288"/>
        <w:jc w:val="both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ABSTRACT No: </w:t>
      </w:r>
    </w:p>
    <w:p w:rsidR="00F55AD8" w:rsidRPr="004D772A" w:rsidRDefault="00F55AD8" w:rsidP="00F55A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ABSTRACT TITLE:</w:t>
      </w:r>
    </w:p>
    <w:p w:rsidR="00F55AD8" w:rsidRPr="004D772A" w:rsidRDefault="00F55AD8" w:rsidP="00F55AD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</w:p>
    <w:p w:rsidR="00F55AD8" w:rsidRPr="004D772A" w:rsidRDefault="00F55AD8" w:rsidP="00F55AD8">
      <w:pPr>
        <w:spacing w:after="0" w:line="240" w:lineRule="auto"/>
        <w:ind w:right="-288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Please select for each abstract: </w:t>
      </w:r>
    </w:p>
    <w:p w:rsidR="00F55AD8" w:rsidRPr="004D772A" w:rsidRDefault="00F55AD8" w:rsidP="00F55AD8">
      <w:pPr>
        <w:spacing w:after="0" w:line="240" w:lineRule="auto"/>
        <w:ind w:right="-288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1 -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A global rating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0-10).       </w:t>
      </w:r>
    </w:p>
    <w:p w:rsidR="00F55AD8" w:rsidRPr="004D772A" w:rsidRDefault="00F55AD8" w:rsidP="00F55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2 –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The suggested </w:t>
      </w:r>
      <w:bookmarkStart w:id="0" w:name="_GoBack"/>
      <w:bookmarkEnd w:id="0"/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way of presentation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(Oral/Poster).</w:t>
      </w:r>
    </w:p>
    <w:p w:rsidR="00F55AD8" w:rsidRPr="004D772A" w:rsidRDefault="00F55AD8" w:rsidP="00F55A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F55AD8" w:rsidRPr="004D772A" w:rsidRDefault="00F55AD8" w:rsidP="00F55AD8">
      <w:pPr>
        <w:spacing w:after="0" w:line="240" w:lineRule="auto"/>
        <w:ind w:right="-288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Main parameters to check and take into account for the global rating:</w:t>
      </w:r>
    </w:p>
    <w:p w:rsidR="00F55AD8" w:rsidRPr="004D772A" w:rsidRDefault="00F55AD8" w:rsidP="00F55AD8">
      <w:pPr>
        <w:spacing w:after="0" w:line="240" w:lineRule="auto"/>
        <w:ind w:right="-288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</w:p>
    <w:p w:rsidR="00F55AD8" w:rsidRPr="004D772A" w:rsidRDefault="00F55AD8" w:rsidP="00F55AD8">
      <w:pPr>
        <w:spacing w:after="0" w:line="240" w:lineRule="auto"/>
        <w:ind w:right="-288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- Interest of the subject: 0-2 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>[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low interest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0-1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)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it-IT"/>
        </w:rPr>
        <w:t xml:space="preserve">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interesting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1.5);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very interesting 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>(score: 2)]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ab/>
      </w:r>
    </w:p>
    <w:p w:rsidR="00F55AD8" w:rsidRPr="004D772A" w:rsidRDefault="00F55AD8" w:rsidP="00F55AD8">
      <w:pPr>
        <w:spacing w:after="0" w:line="240" w:lineRule="auto"/>
        <w:ind w:right="-288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nl-NL" w:eastAsia="nl-NL"/>
        </w:rPr>
        <w:t>- Quality of the methodology: 0-3</w:t>
      </w:r>
      <w:r w:rsidRPr="004D772A">
        <w:rPr>
          <w:rFonts w:ascii="Arial" w:eastAsia="Times New Roman" w:hAnsi="Arial" w:cs="Arial"/>
          <w:sz w:val="24"/>
          <w:szCs w:val="24"/>
          <w:lang w:val="nl-NL" w:eastAsia="nl-NL"/>
        </w:rPr>
        <w:t xml:space="preserve"> [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poor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(score:0-1);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fair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(score:1.5);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good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(score:2);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excellent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3)]</w:t>
      </w:r>
    </w:p>
    <w:p w:rsidR="00F55AD8" w:rsidRPr="004D772A" w:rsidRDefault="00F55AD8" w:rsidP="00F55AD8">
      <w:pPr>
        <w:keepNext/>
        <w:spacing w:after="0" w:line="240" w:lineRule="auto"/>
        <w:ind w:right="-288"/>
        <w:outlineLvl w:val="0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- Results: 0-2.5 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>[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inadequate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0-1)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; fair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1.5)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; well presented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2-2.5)]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</w:t>
      </w:r>
    </w:p>
    <w:p w:rsidR="00F55AD8" w:rsidRPr="004D772A" w:rsidRDefault="00F55AD8" w:rsidP="00F55AD8">
      <w:pPr>
        <w:keepNext/>
        <w:spacing w:after="0" w:line="240" w:lineRule="auto"/>
        <w:ind w:right="-288"/>
        <w:outlineLvl w:val="0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- Conclusions: 0-2.5 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>[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inadequate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½-1)</w:t>
      </w:r>
      <w:r w:rsidRPr="004D772A">
        <w:rPr>
          <w:rFonts w:ascii="Arial" w:eastAsia="Times New Roman" w:hAnsi="Arial" w:cs="Arial"/>
          <w:sz w:val="24"/>
          <w:szCs w:val="24"/>
          <w:lang w:val="en-GB" w:eastAsia="it-IT"/>
        </w:rPr>
        <w:t xml:space="preserve">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fair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(score: 1.5); </w:t>
      </w: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important</w:t>
      </w: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(2-2.5)]</w:t>
      </w:r>
    </w:p>
    <w:p w:rsidR="00F55AD8" w:rsidRPr="004D772A" w:rsidRDefault="00F55AD8" w:rsidP="00F55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F55AD8" w:rsidRPr="004D772A" w:rsidRDefault="00F55AD8" w:rsidP="00F55AD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NB.  </w:t>
      </w:r>
    </w:p>
    <w:p w:rsidR="00F55AD8" w:rsidRPr="004D772A" w:rsidRDefault="00F55AD8" w:rsidP="00F55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Grades should be given from 0 to 10 </w:t>
      </w:r>
    </w:p>
    <w:p w:rsidR="00F55AD8" w:rsidRPr="004D772A" w:rsidRDefault="00F55AD8" w:rsidP="00F55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The grades you assign should be based on your general impression. </w:t>
      </w:r>
    </w:p>
    <w:p w:rsidR="00F55AD8" w:rsidRPr="004D772A" w:rsidRDefault="00F55AD8" w:rsidP="00F55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>Global rating of 7 or more is accepted.</w:t>
      </w:r>
    </w:p>
    <w:p w:rsidR="00F55AD8" w:rsidRPr="004D772A" w:rsidRDefault="00F55AD8" w:rsidP="00F55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Global rating lower than 5 means that the paper will not be accepted. </w:t>
      </w:r>
    </w:p>
    <w:p w:rsidR="00F55AD8" w:rsidRPr="004D772A" w:rsidRDefault="00F55AD8" w:rsidP="00F55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Global rating between 5 and 6.9 denotes that the paper may be acceptable, depending on the amount of presentations submitted. </w:t>
      </w:r>
    </w:p>
    <w:p w:rsidR="00F55AD8" w:rsidRPr="004D772A" w:rsidRDefault="00F55AD8" w:rsidP="00F55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F55AD8" w:rsidRPr="004D772A" w:rsidRDefault="00F55AD8" w:rsidP="00F55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                                </w:t>
      </w:r>
    </w:p>
    <w:p w:rsidR="00F55AD8" w:rsidRPr="004D772A" w:rsidRDefault="00F55AD8" w:rsidP="00F55AD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772A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                                                                                   Your Final </w:t>
      </w:r>
      <w:r w:rsidRPr="004D772A">
        <w:rPr>
          <w:rFonts w:ascii="Arial" w:hAnsi="Arial" w:cs="Arial"/>
          <w:b/>
          <w:bCs/>
          <w:sz w:val="24"/>
          <w:szCs w:val="24"/>
          <w:lang w:val="en-GB"/>
        </w:rPr>
        <w:t>Global Rat</w:t>
      </w:r>
      <w:r w:rsidRPr="004D772A">
        <w:rPr>
          <w:rFonts w:ascii="Arial" w:hAnsi="Arial" w:cs="Arial"/>
          <w:b/>
          <w:bCs/>
          <w:sz w:val="24"/>
          <w:szCs w:val="24"/>
        </w:rPr>
        <w:t xml:space="preserve">ing (0-10): </w:t>
      </w:r>
    </w:p>
    <w:p w:rsidR="00F55AD8" w:rsidRPr="004D772A" w:rsidRDefault="00F55AD8" w:rsidP="00F55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:rsidR="008B1C9F" w:rsidRDefault="008B1C9F"/>
    <w:sectPr w:rsidR="008B1C9F" w:rsidSect="007C2D9B"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0358"/>
    <w:multiLevelType w:val="hybridMultilevel"/>
    <w:tmpl w:val="0EB6A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55AD8"/>
    <w:rsid w:val="007C2D9B"/>
    <w:rsid w:val="008B1C9F"/>
    <w:rsid w:val="00B9435E"/>
    <w:rsid w:val="00E017D1"/>
    <w:rsid w:val="00F5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D8"/>
    <w:rPr>
      <w:rFonts w:asciiTheme="minorHAnsi" w:hAnsiTheme="minorHAnsi"/>
      <w:sz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D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9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9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D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D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D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D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D9B"/>
    <w:rPr>
      <w:b/>
      <w:bCs/>
    </w:rPr>
  </w:style>
  <w:style w:type="character" w:styleId="Emphasis">
    <w:name w:val="Emphasis"/>
    <w:basedOn w:val="DefaultParagraphFont"/>
    <w:uiPriority w:val="20"/>
    <w:qFormat/>
    <w:rsid w:val="007C2D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D9B"/>
    <w:rPr>
      <w:szCs w:val="32"/>
    </w:rPr>
  </w:style>
  <w:style w:type="paragraph" w:styleId="ListParagraph">
    <w:name w:val="List Paragraph"/>
    <w:basedOn w:val="Normal"/>
    <w:uiPriority w:val="34"/>
    <w:qFormat/>
    <w:rsid w:val="007C2D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D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D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9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9B"/>
    <w:rPr>
      <w:b/>
      <w:i/>
      <w:sz w:val="24"/>
    </w:rPr>
  </w:style>
  <w:style w:type="character" w:styleId="SubtleEmphasis">
    <w:name w:val="Subtle Emphasis"/>
    <w:uiPriority w:val="19"/>
    <w:qFormat/>
    <w:rsid w:val="007C2D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D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D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D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D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D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Protic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Protic</dc:creator>
  <cp:keywords/>
  <dc:description/>
  <cp:lastModifiedBy>Protic</cp:lastModifiedBy>
  <cp:revision>2</cp:revision>
  <dcterms:created xsi:type="dcterms:W3CDTF">2015-12-07T11:31:00Z</dcterms:created>
  <dcterms:modified xsi:type="dcterms:W3CDTF">2015-12-07T11:31:00Z</dcterms:modified>
</cp:coreProperties>
</file>